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43" w:rsidRDefault="00641B43" w:rsidP="00FB48D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noProof/>
        </w:rPr>
        <w:drawing>
          <wp:inline distT="0" distB="0" distL="0" distR="0" wp14:anchorId="0A74D577" wp14:editId="3F2DEB6E">
            <wp:extent cx="1905000" cy="1268095"/>
            <wp:effectExtent l="0" t="0" r="0" b="8255"/>
            <wp:docPr id="7" name="Picture 7" descr="Flag of Punjab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ag of Punjab.sv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8DD">
        <w:rPr>
          <w:rFonts w:ascii="Book Antiqua" w:hAnsi="Book Antiqua"/>
          <w:b/>
          <w:sz w:val="28"/>
          <w:szCs w:val="28"/>
        </w:rPr>
        <w:t xml:space="preserve"> </w:t>
      </w:r>
      <w:r>
        <w:rPr>
          <w:rFonts w:ascii="Book Antiqua" w:hAnsi="Book Antiqua"/>
          <w:b/>
          <w:sz w:val="28"/>
          <w:szCs w:val="28"/>
        </w:rPr>
        <w:t xml:space="preserve">     </w:t>
      </w:r>
      <w:r w:rsidRPr="00B75D81">
        <w:rPr>
          <w:rFonts w:ascii="Book Antiqua" w:hAnsi="Book Antiqua"/>
          <w:noProof/>
          <w:color w:val="0070C0"/>
        </w:rPr>
        <w:drawing>
          <wp:inline distT="0" distB="0" distL="0" distR="0" wp14:anchorId="5AD44177" wp14:editId="1BE04F5E">
            <wp:extent cx="1088390" cy="1246505"/>
            <wp:effectExtent l="0" t="0" r="0" b="0"/>
            <wp:docPr id="1" name="Picture 1" descr="https://pc.gov.pk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c.gov.pk/images/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   </w:t>
      </w:r>
      <w:r>
        <w:rPr>
          <w:rFonts w:ascii="Book Antiqua" w:hAnsi="Book Antiqua"/>
          <w:noProof/>
          <w:color w:val="0070C0"/>
        </w:rPr>
        <w:drawing>
          <wp:inline distT="0" distB="0" distL="0" distR="0" wp14:anchorId="38F090E0" wp14:editId="7FF2ABA0">
            <wp:extent cx="2042160" cy="10788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B43" w:rsidRDefault="00641B43" w:rsidP="00FB48DD">
      <w:pPr>
        <w:jc w:val="center"/>
        <w:rPr>
          <w:rFonts w:ascii="Book Antiqua" w:hAnsi="Book Antiqua"/>
          <w:b/>
          <w:sz w:val="28"/>
          <w:szCs w:val="28"/>
        </w:rPr>
      </w:pPr>
    </w:p>
    <w:p w:rsidR="00641B43" w:rsidRDefault="00641B43" w:rsidP="00FB48DD">
      <w:pPr>
        <w:jc w:val="center"/>
        <w:rPr>
          <w:rFonts w:ascii="Book Antiqua" w:hAnsi="Book Antiqua"/>
          <w:b/>
          <w:sz w:val="28"/>
          <w:szCs w:val="28"/>
        </w:rPr>
      </w:pPr>
      <w:r w:rsidRPr="00B75D81">
        <w:rPr>
          <w:rFonts w:ascii="Book Antiqua" w:hAnsi="Book Antiqua"/>
          <w:noProof/>
          <w:color w:val="0070C0"/>
        </w:rPr>
        <w:drawing>
          <wp:inline distT="0" distB="0" distL="0" distR="0" wp14:anchorId="2C87713E" wp14:editId="63101EA1">
            <wp:extent cx="1905000" cy="734695"/>
            <wp:effectExtent l="0" t="0" r="0" b="8255"/>
            <wp:docPr id="3" name="Picture 3" descr="https://www.pide.org.pk/images/pidelogo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de.org.pk/images/pidelogo-tex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9BD4E5A" wp14:editId="3FA49993">
            <wp:extent cx="2095500" cy="658495"/>
            <wp:effectExtent l="0" t="0" r="0" b="0"/>
            <wp:docPr id="8" name="Picture 8" descr="Dawn Newspap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wn Newspaper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43" w:rsidRDefault="00641B43" w:rsidP="00FB48DD">
      <w:pPr>
        <w:jc w:val="center"/>
        <w:rPr>
          <w:rFonts w:ascii="Book Antiqua" w:hAnsi="Book Antiqua"/>
          <w:b/>
          <w:sz w:val="28"/>
          <w:szCs w:val="28"/>
        </w:rPr>
      </w:pPr>
    </w:p>
    <w:p w:rsidR="006B1D15" w:rsidRPr="00FB48DD" w:rsidRDefault="006B1D15" w:rsidP="00FB48DD">
      <w:pPr>
        <w:jc w:val="center"/>
        <w:rPr>
          <w:rFonts w:ascii="Book Antiqua" w:hAnsi="Book Antiqua"/>
          <w:b/>
          <w:sz w:val="28"/>
          <w:szCs w:val="28"/>
        </w:rPr>
      </w:pPr>
      <w:r w:rsidRPr="00FB48DD">
        <w:rPr>
          <w:rFonts w:ascii="Book Antiqua" w:hAnsi="Book Antiqua"/>
          <w:b/>
          <w:sz w:val="28"/>
          <w:szCs w:val="28"/>
        </w:rPr>
        <w:t>Launch Event</w:t>
      </w:r>
      <w:r w:rsidR="00FB48DD" w:rsidRPr="00FB48DD">
        <w:rPr>
          <w:rFonts w:ascii="Book Antiqua" w:hAnsi="Book Antiqua"/>
          <w:b/>
          <w:sz w:val="28"/>
          <w:szCs w:val="28"/>
        </w:rPr>
        <w:t xml:space="preserve"> - Webinar</w:t>
      </w:r>
    </w:p>
    <w:p w:rsidR="006B1D15" w:rsidRPr="00FB48DD" w:rsidRDefault="006B1D15" w:rsidP="00FB48DD">
      <w:pPr>
        <w:jc w:val="center"/>
        <w:rPr>
          <w:rFonts w:ascii="Book Antiqua" w:hAnsi="Book Antiqua"/>
          <w:b/>
          <w:color w:val="0070C0"/>
          <w:sz w:val="28"/>
          <w:szCs w:val="28"/>
        </w:rPr>
      </w:pPr>
      <w:r w:rsidRPr="00FB48DD">
        <w:rPr>
          <w:rFonts w:ascii="Book Antiqua" w:hAnsi="Book Antiqua"/>
          <w:b/>
          <w:color w:val="0070C0"/>
          <w:sz w:val="28"/>
          <w:szCs w:val="28"/>
        </w:rPr>
        <w:t xml:space="preserve">BOP </w:t>
      </w:r>
      <w:r w:rsidR="00FB48DD">
        <w:rPr>
          <w:rFonts w:ascii="Book Antiqua" w:hAnsi="Book Antiqua"/>
          <w:b/>
          <w:color w:val="0070C0"/>
          <w:sz w:val="28"/>
          <w:szCs w:val="28"/>
        </w:rPr>
        <w:t xml:space="preserve">policy note </w:t>
      </w:r>
      <w:r w:rsidRPr="00FB48DD">
        <w:rPr>
          <w:rFonts w:ascii="Book Antiqua" w:hAnsi="Book Antiqua"/>
          <w:b/>
          <w:color w:val="0070C0"/>
          <w:sz w:val="28"/>
          <w:szCs w:val="28"/>
        </w:rPr>
        <w:t xml:space="preserve">on Agriculture </w:t>
      </w:r>
      <w:r w:rsidR="00FB48DD" w:rsidRPr="00FB48DD">
        <w:rPr>
          <w:rFonts w:ascii="Book Antiqua" w:hAnsi="Book Antiqua"/>
          <w:b/>
          <w:color w:val="0070C0"/>
          <w:sz w:val="28"/>
          <w:szCs w:val="28"/>
        </w:rPr>
        <w:t>sector</w:t>
      </w:r>
    </w:p>
    <w:p w:rsidR="00FB48DD" w:rsidRDefault="00FB48DD" w:rsidP="006B1D15">
      <w:pPr>
        <w:rPr>
          <w:rFonts w:ascii="Book Antiqua" w:hAnsi="Book Antiqua"/>
          <w:sz w:val="28"/>
          <w:szCs w:val="28"/>
        </w:rPr>
      </w:pPr>
    </w:p>
    <w:p w:rsidR="006B1D15" w:rsidRPr="006B1D15" w:rsidRDefault="00FB48DD" w:rsidP="006B1D15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Date:  </w:t>
      </w:r>
      <w:r w:rsidR="006B1D15" w:rsidRPr="006B1D15">
        <w:rPr>
          <w:rFonts w:ascii="Book Antiqua" w:hAnsi="Book Antiqua"/>
          <w:sz w:val="28"/>
          <w:szCs w:val="28"/>
        </w:rPr>
        <w:t>Friday 17th September 2021</w:t>
      </w:r>
    </w:p>
    <w:p w:rsidR="006B1D15" w:rsidRPr="006B1D15" w:rsidRDefault="006B1D15" w:rsidP="006B1D15">
      <w:pPr>
        <w:rPr>
          <w:rFonts w:ascii="Book Antiqua" w:hAnsi="Book Antiqua"/>
          <w:sz w:val="28"/>
          <w:szCs w:val="28"/>
        </w:rPr>
      </w:pPr>
      <w:r w:rsidRPr="006B1D15">
        <w:rPr>
          <w:rFonts w:ascii="Book Antiqua" w:hAnsi="Book Antiqua"/>
          <w:sz w:val="28"/>
          <w:szCs w:val="28"/>
        </w:rPr>
        <w:t xml:space="preserve">Time: </w:t>
      </w:r>
      <w:r w:rsidR="00FB48DD">
        <w:rPr>
          <w:rFonts w:ascii="Book Antiqua" w:hAnsi="Book Antiqua"/>
          <w:sz w:val="28"/>
          <w:szCs w:val="28"/>
        </w:rPr>
        <w:t xml:space="preserve"> </w:t>
      </w:r>
      <w:r w:rsidRPr="006B1D15">
        <w:rPr>
          <w:rFonts w:ascii="Book Antiqua" w:hAnsi="Book Antiqua"/>
          <w:sz w:val="28"/>
          <w:szCs w:val="28"/>
        </w:rPr>
        <w:t>3pm to 5pm</w:t>
      </w:r>
    </w:p>
    <w:p w:rsidR="006B1D15" w:rsidRPr="006B1D15" w:rsidRDefault="006B1D15" w:rsidP="006B1D15">
      <w:pPr>
        <w:rPr>
          <w:rFonts w:ascii="Book Antiqua" w:hAnsi="Book Antiqua"/>
          <w:b/>
          <w:sz w:val="28"/>
          <w:szCs w:val="28"/>
        </w:rPr>
      </w:pPr>
      <w:r w:rsidRPr="006B1D15">
        <w:rPr>
          <w:rFonts w:ascii="Book Antiqua" w:hAnsi="Book Antiqua"/>
          <w:b/>
          <w:sz w:val="28"/>
          <w:szCs w:val="28"/>
        </w:rPr>
        <w:t>Program details</w:t>
      </w:r>
    </w:p>
    <w:p w:rsidR="006B1D15" w:rsidRPr="00D97EC5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3:00 – 3:05 Introduction by Dr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Nadeem</w:t>
      </w:r>
      <w:proofErr w:type="spellEnd"/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ul</w:t>
      </w:r>
      <w:proofErr w:type="spellEnd"/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Haque</w:t>
      </w:r>
      <w:proofErr w:type="spellEnd"/>
      <w:r w:rsidRPr="00D97EC5">
        <w:rPr>
          <w:rFonts w:ascii="Book Antiqua" w:hAnsi="Book Antiqua"/>
        </w:rPr>
        <w:t xml:space="preserve">, VC PIDE </w:t>
      </w:r>
      <w:r w:rsidR="00D97EC5">
        <w:rPr>
          <w:rFonts w:ascii="Book Antiqua" w:hAnsi="Book Antiqua"/>
        </w:rPr>
        <w:t>(I</w:t>
      </w:r>
      <w:r w:rsidRPr="00D97EC5">
        <w:rPr>
          <w:rFonts w:ascii="Book Antiqua" w:hAnsi="Book Antiqua"/>
        </w:rPr>
        <w:t>ntroduction to guests</w:t>
      </w:r>
      <w:r w:rsidR="00D97EC5">
        <w:rPr>
          <w:rFonts w:ascii="Book Antiqua" w:hAnsi="Book Antiqua"/>
        </w:rPr>
        <w:t>)</w:t>
      </w:r>
    </w:p>
    <w:p w:rsidR="006B1D15" w:rsidRPr="00D97EC5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3:05 – 3:15 Chief Guest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Hashim</w:t>
      </w:r>
      <w:proofErr w:type="spellEnd"/>
      <w:r w:rsidRPr="00D97EC5">
        <w:rPr>
          <w:rFonts w:ascii="Book Antiqua" w:hAnsi="Book Antiqua"/>
        </w:rPr>
        <w:t xml:space="preserve"> J. </w:t>
      </w:r>
      <w:proofErr w:type="spellStart"/>
      <w:r w:rsidRPr="00D97EC5">
        <w:rPr>
          <w:rFonts w:ascii="Book Antiqua" w:hAnsi="Book Antiqua"/>
        </w:rPr>
        <w:t>Bakht</w:t>
      </w:r>
      <w:proofErr w:type="spellEnd"/>
      <w:r w:rsidRPr="00D97EC5">
        <w:rPr>
          <w:rFonts w:ascii="Book Antiqua" w:hAnsi="Book Antiqua"/>
        </w:rPr>
        <w:t>, Finance Minister, Government of Punjab</w:t>
      </w:r>
    </w:p>
    <w:p w:rsidR="00956B0C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3:15 – 3:25 BOP President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Zafar Masud on the report </w:t>
      </w:r>
    </w:p>
    <w:p w:rsidR="006B1D15" w:rsidRPr="00D97EC5" w:rsidRDefault="006B1D15" w:rsidP="006B1D15">
      <w:pPr>
        <w:rPr>
          <w:rFonts w:ascii="Book Antiqua" w:hAnsi="Book Antiqua"/>
        </w:rPr>
      </w:pPr>
      <w:bookmarkStart w:id="0" w:name="_GoBack"/>
      <w:bookmarkEnd w:id="0"/>
      <w:r w:rsidRPr="00D97EC5">
        <w:rPr>
          <w:rFonts w:ascii="Book Antiqua" w:hAnsi="Book Antiqua"/>
        </w:rPr>
        <w:t>3:25 – 3:35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Salim Raza, former SBP Governor and member of PM’s EAC</w:t>
      </w:r>
    </w:p>
    <w:p w:rsidR="006B1D15" w:rsidRPr="00D97EC5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3:35 – 3.45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Kazim</w:t>
      </w:r>
      <w:proofErr w:type="spellEnd"/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Saeed</w:t>
      </w:r>
      <w:proofErr w:type="spellEnd"/>
      <w:r w:rsidRPr="00D97EC5">
        <w:rPr>
          <w:rFonts w:ascii="Book Antiqua" w:hAnsi="Book Antiqua"/>
        </w:rPr>
        <w:t>, Pakistan Agriculture Coalition</w:t>
      </w:r>
    </w:p>
    <w:p w:rsidR="006B1D15" w:rsidRPr="00956B0C" w:rsidRDefault="006B1D15" w:rsidP="006B1D15">
      <w:pPr>
        <w:rPr>
          <w:rFonts w:ascii="Book Antiqua" w:hAnsi="Book Antiqua"/>
          <w:color w:val="0070C0"/>
        </w:rPr>
      </w:pPr>
      <w:r w:rsidRPr="00956B0C">
        <w:rPr>
          <w:rFonts w:ascii="Book Antiqua" w:hAnsi="Book Antiqua"/>
          <w:color w:val="0070C0"/>
        </w:rPr>
        <w:t>3:45 – 4:00 Q&amp;A session by DAWN NEWS team</w:t>
      </w:r>
    </w:p>
    <w:p w:rsidR="006B1D15" w:rsidRPr="00D97EC5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4:00 – 4.15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Zafar</w:t>
      </w:r>
      <w:proofErr w:type="spellEnd"/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ul</w:t>
      </w:r>
      <w:proofErr w:type="spellEnd"/>
      <w:r w:rsidRPr="00D97EC5">
        <w:rPr>
          <w:rFonts w:ascii="Book Antiqua" w:hAnsi="Book Antiqua"/>
        </w:rPr>
        <w:t xml:space="preserve"> Hassan, Chief Macro at the Ministry of Planning and author of report</w:t>
      </w:r>
    </w:p>
    <w:p w:rsidR="006B1D15" w:rsidRPr="00D97EC5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4.15 – 4.30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</w:t>
      </w:r>
      <w:proofErr w:type="spellStart"/>
      <w:r w:rsidRPr="00D97EC5">
        <w:rPr>
          <w:rFonts w:ascii="Book Antiqua" w:hAnsi="Book Antiqua"/>
        </w:rPr>
        <w:t>Abdellah</w:t>
      </w:r>
      <w:proofErr w:type="spellEnd"/>
      <w:r w:rsidRPr="00D97EC5">
        <w:rPr>
          <w:rFonts w:ascii="Book Antiqua" w:hAnsi="Book Antiqua"/>
        </w:rPr>
        <w:t>, Chief of Research PIDE and author of report</w:t>
      </w:r>
    </w:p>
    <w:p w:rsidR="006B1D15" w:rsidRPr="00D97EC5" w:rsidRDefault="006B1D15" w:rsidP="006B1D15">
      <w:pPr>
        <w:rPr>
          <w:rFonts w:ascii="Book Antiqua" w:hAnsi="Book Antiqua"/>
        </w:rPr>
      </w:pPr>
      <w:r w:rsidRPr="00D97EC5">
        <w:rPr>
          <w:rFonts w:ascii="Book Antiqua" w:hAnsi="Book Antiqua"/>
        </w:rPr>
        <w:t>4.30 – 4.45 Mr</w:t>
      </w:r>
      <w:r w:rsidR="00E42D1B">
        <w:rPr>
          <w:rFonts w:ascii="Book Antiqua" w:hAnsi="Book Antiqua"/>
        </w:rPr>
        <w:t>.</w:t>
      </w:r>
      <w:r w:rsidRPr="00D97EC5">
        <w:rPr>
          <w:rFonts w:ascii="Book Antiqua" w:hAnsi="Book Antiqua"/>
        </w:rPr>
        <w:t xml:space="preserve"> Sayem Ali, BOP Chief Economist and author of the report</w:t>
      </w:r>
    </w:p>
    <w:p w:rsidR="00B75D81" w:rsidRPr="00956B0C" w:rsidRDefault="006B1D15" w:rsidP="006B1D15">
      <w:pPr>
        <w:rPr>
          <w:rFonts w:ascii="Book Antiqua" w:hAnsi="Book Antiqua"/>
          <w:color w:val="0070C0"/>
        </w:rPr>
      </w:pPr>
      <w:r w:rsidRPr="00956B0C">
        <w:rPr>
          <w:rFonts w:ascii="Book Antiqua" w:hAnsi="Book Antiqua"/>
          <w:color w:val="0070C0"/>
        </w:rPr>
        <w:t>4.45 – 5:00 Q&amp;A session by DAWN NEWS team</w:t>
      </w:r>
      <w:r w:rsidR="00B75D81">
        <w:rPr>
          <w:rFonts w:ascii="Book Antiqua" w:hAnsi="Book Antiqua"/>
          <w:color w:val="0070C0"/>
        </w:rPr>
        <w:t xml:space="preserve">      </w:t>
      </w:r>
      <w:r w:rsidR="00B75D81" w:rsidRPr="00B75D81">
        <w:rPr>
          <w:noProof/>
        </w:rPr>
        <w:t xml:space="preserve"> </w:t>
      </w:r>
    </w:p>
    <w:sectPr w:rsidR="00B75D81" w:rsidRPr="0095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BFD"/>
    <w:rsid w:val="00453600"/>
    <w:rsid w:val="00641B43"/>
    <w:rsid w:val="00646404"/>
    <w:rsid w:val="006B1D15"/>
    <w:rsid w:val="00956B0C"/>
    <w:rsid w:val="0096533C"/>
    <w:rsid w:val="00B75D81"/>
    <w:rsid w:val="00C80EC2"/>
    <w:rsid w:val="00D55BFD"/>
    <w:rsid w:val="00D74425"/>
    <w:rsid w:val="00D97EC5"/>
    <w:rsid w:val="00E42D1B"/>
    <w:rsid w:val="00EC50FD"/>
    <w:rsid w:val="00FB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Syed Sayem Ali - 20759</dc:creator>
  <cp:lastModifiedBy>DELL</cp:lastModifiedBy>
  <cp:revision>2</cp:revision>
  <dcterms:created xsi:type="dcterms:W3CDTF">2021-09-15T12:53:00Z</dcterms:created>
  <dcterms:modified xsi:type="dcterms:W3CDTF">2021-09-15T12:53:00Z</dcterms:modified>
</cp:coreProperties>
</file>